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9900" cy="609600"/>
                <wp:effectExtent l="19050" t="0" r="6350" b="0"/>
                <wp:docPr id="1" name="Рисунок 1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имени-1"/>
                        <pic:cNvPicPr>
                          <a:picLocks noChangeArrowheads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699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7.00pt;height:48.00pt;mso-wrap-distance-left:0.00pt;mso-wrap-distance-top:0.00pt;mso-wrap-distance-right:0.00pt;mso-wrap-distance-bottom:0.00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ascii="Times New Roman" w:hAnsi="Times New Roman" w:eastAsia="Times New Roman" w:cs="Times New Roman"/>
          <w:sz w:val="10"/>
          <w:szCs w:val="10"/>
          <w:lang w:eastAsia="ru-RU"/>
        </w:rPr>
      </w:r>
      <w:r>
        <w:rPr>
          <w:rFonts w:ascii="Times New Roman" w:hAnsi="Times New Roman" w:eastAsia="Times New Roman" w:cs="Times New Roman"/>
          <w:sz w:val="10"/>
          <w:szCs w:val="10"/>
          <w:lang w:eastAsia="ru-RU"/>
        </w:rPr>
      </w:r>
      <w:r>
        <w:rPr>
          <w:rFonts w:ascii="Times New Roman" w:hAnsi="Times New Roman" w:eastAsia="Times New Roman" w:cs="Times New Roman"/>
          <w:sz w:val="10"/>
          <w:szCs w:val="1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АДМИНИСТРАЦИЯ ГОРОДА НИЖНЕГО НОВГОРОДА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spacing w:val="20"/>
          <w:sz w:val="36"/>
          <w:szCs w:val="36"/>
          <w:lang w:eastAsia="ru-RU"/>
        </w:rPr>
        <w:outlineLvl w:val="5"/>
      </w:pPr>
      <w:r>
        <w:rPr>
          <w:rFonts w:ascii="Times New Roman" w:hAnsi="Times New Roman" w:eastAsia="Times New Roman" w:cs="Times New Roman"/>
          <w:b/>
          <w:spacing w:val="20"/>
          <w:sz w:val="36"/>
          <w:szCs w:val="36"/>
          <w:lang w:eastAsia="ru-RU"/>
        </w:rPr>
        <w:t xml:space="preserve">ПОСТАНОВЛЕНИЕ</w:t>
      </w:r>
      <w:r>
        <w:rPr>
          <w:rFonts w:ascii="Times New Roman" w:hAnsi="Times New Roman" w:eastAsia="Times New Roman" w:cs="Times New Roman"/>
          <w:b/>
          <w:spacing w:val="20"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/>
          <w:spacing w:val="20"/>
          <w:sz w:val="36"/>
          <w:szCs w:val="36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>
        <w:trPr/>
        <w:tc>
          <w:tcPr>
            <w:tcBorders>
              <w:bottom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r>
          </w:p>
        </w:tc>
        <w:tc>
          <w:tcPr>
            <w:tcBorders>
              <w:bottom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ru-RU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4077"/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ind w:hanging="108"/>
              <w:spacing w:after="0" w:line="240" w:lineRule="auto"/>
              <w:rPr>
                <w:rFonts w:ascii="Calibri" w:hAnsi="Calibri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Arial" w:hAnsi="Arial" w:eastAsia="Times New Roman" w:cs="Arial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-106975</wp:posOffset>
                      </wp:positionH>
                      <wp:positionV relativeFrom="paragraph">
                        <wp:posOffset>170181</wp:posOffset>
                      </wp:positionV>
                      <wp:extent cx="2926986" cy="891071"/>
                      <wp:effectExtent l="6350" t="6350" r="6350" b="63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>
                              <a:spLocks noChangeArrowheads="1"/>
                            </wps:cNvSpPr>
                            <wps:spPr bwMode="auto">
                              <a:xfrm flipH="0" flipV="0">
                                <a:off x="0" y="0"/>
                                <a:ext cx="2926985" cy="891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spacing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О внесении изменений в постановление администрации города Нижнего Новгорода от 22.12.2022 № 7026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202" type="#_x0000_t202" style="position:absolute;z-index:251659264;o:allowoverlap:true;o:allowincell:true;mso-position-horizontal-relative:text;margin-left:-8.42pt;mso-position-horizontal:absolute;mso-position-vertical-relative:text;margin-top:13.40pt;mso-position-vertical:absolute;width:230.47pt;height:70.16pt;mso-wrap-distance-left:9.00pt;mso-wrap-distance-top:0.00pt;mso-wrap-distance-right:9.00pt;mso-wrap-distance-bottom:0.00pt;v-text-anchor:top;visibility:visible;" fillcolor="#FFFFFF" stroked="f">
                      <v:textbox inset="0,0,0,0">
                        <w:txbxContent>
                          <w:p>
                            <w:pPr>
                              <w:jc w:val="both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города Нижнего Новгорода от 22.12.2022 № 7026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eastAsia="Times New Roman" w:cs="Arial"/>
                <w:sz w:val="28"/>
                <w:szCs w:val="28"/>
                <w:lang w:eastAsia="ru-RU"/>
              </w:rPr>
              <w:t xml:space="preserve">┌</w:t>
            </w:r>
            <w:r>
              <w:rPr>
                <w:rFonts w:ascii="Calibri" w:hAnsi="Calibri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Calibri" w:hAnsi="Calibri" w:eastAsia="Times New Roman" w:cs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Calibri" w:hAnsi="Calibri" w:eastAsia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Calibri" w:hAnsi="Calibri" w:eastAsia="Times New Roman" w:cs="Times New Roman"/>
                <w:sz w:val="20"/>
                <w:szCs w:val="28"/>
                <w:lang w:val="en-US" w:eastAsia="ru-RU"/>
              </w:rPr>
              <w:t xml:space="preserve">  </w:t>
            </w:r>
            <w:r>
              <w:rPr>
                <w:rFonts w:ascii="Calibri" w:hAnsi="Calibri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Calibri" w:hAnsi="Calibri" w:eastAsia="Times New Roman" w:cs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Arial" w:hAnsi="Arial" w:eastAsia="Times New Roman" w:cs="Arial"/>
                <w:sz w:val="28"/>
                <w:szCs w:val="28"/>
                <w:lang w:eastAsia="ru-RU"/>
              </w:rPr>
              <w:t xml:space="preserve">┐</w:t>
            </w:r>
            <w:r>
              <w:rPr>
                <w:rFonts w:ascii="Calibri" w:hAnsi="Calibri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Calibri" w:hAnsi="Calibri" w:eastAsia="Times New Roman" w:cs="Times New Roman"/>
                <w:sz w:val="28"/>
                <w:szCs w:val="28"/>
                <w:lang w:val="en-US" w:eastAsia="ru-RU"/>
              </w:rPr>
            </w:r>
          </w:p>
        </w:tc>
      </w:tr>
    </w:tbl>
    <w:p>
      <w:pPr>
        <w:ind w:firstLine="709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</w:p>
    <w:p>
      <w:pPr>
        <w:ind w:firstLine="709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567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567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со статьей 52 Устава города Нижнего Новгорода, постановлением администрации города Нижнего Новгорода от 08.04.2014 № 1228 «Об 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</w:t>
      </w:r>
      <w:r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  <w:t xml:space="preserve">постановляет:</w:t>
      </w:r>
      <w:r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Внести в муниципальную программу «Развитие цифровых технологий в городе Нижнем Новгороде» на 2023-2028 годы, утвержденную постановлением администрации города Нижнего Новгорода от 22.12.2022 № 7026, (далее – программа) следующие изменения: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 В разделе 1 «Паспорт программы»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в строке «Объемы бюджетных ассигнований программы за счет средств бюджета города Нижнего Новгорода» столбец 2 изложить в следующей редакции: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«Общий объем бюджетных ассигнований на период реализации программы составит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1429900382,46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ру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б., в том числе: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9203"/>
        <w:jc w:val="both"/>
        <w:spacing w:after="0" w:line="348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руб.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tbl>
      <w:tblPr>
        <w:tblW w:w="1006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15"/>
        <w:gridCol w:w="1215"/>
        <w:gridCol w:w="1215"/>
        <w:gridCol w:w="1215"/>
        <w:gridCol w:w="1215"/>
        <w:gridCol w:w="1154"/>
        <w:gridCol w:w="1276"/>
      </w:tblGrid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ind w:left="34"/>
              <w:jc w:val="center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Ответственный исполнитель (соисполнитель)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firstLine="34"/>
              <w:jc w:val="center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2023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firstLine="34"/>
              <w:jc w:val="center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2024 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firstLine="34"/>
              <w:jc w:val="center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2025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left="33" w:firstLine="34"/>
              <w:jc w:val="center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2026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firstLine="34"/>
              <w:jc w:val="center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2027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ind w:firstLine="34"/>
              <w:jc w:val="center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2028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left="22"/>
              <w:jc w:val="center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>
          <w:trHeight w:val="4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158575143,59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  <w:t xml:space="preserve">247269095,27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248939610,00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248939610,00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258248065,13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ind w:right="-75"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267928858,47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1429900382,46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департамент информационных технологий (управление делами)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28889991,48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  <w:t xml:space="preserve">37850058,09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46302690,00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right="-136" w:hanging="66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46302690,00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48034059,72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49834684,31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right="-136" w:hanging="66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57214173,60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</w:tr>
      <w:tr>
        <w:trPr>
          <w:trHeight w:val="98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департамент цифровой трансформации (управление делами)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79206506,04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146125000,00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146125000,00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146125000,00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151588967,79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157271494,25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right="-136" w:hanging="66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826441968,08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департамент финансов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42469288,21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55422920,00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55422920,00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right="-136" w:hanging="66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55422920,00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57495317,27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59650610,40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right="-136" w:hanging="66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325883975,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88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</w:tr>
      <w:tr>
        <w:trPr>
          <w:trHeight w:val="3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департамент экономики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431500,00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  <w:t xml:space="preserve">925650,00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1089000,00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1089000,00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1129720,35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1172069,51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5836939,86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</w:tr>
      <w:tr>
        <w:trPr>
          <w:trHeight w:val="3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администрации районов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7577857,86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  <w:t xml:space="preserve">6945467,18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5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14523325,04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r>
          </w:p>
        </w:tc>
      </w:tr>
    </w:tbl>
    <w:p>
      <w:pPr>
        <w:ind w:left="9204"/>
        <w:jc w:val="both"/>
        <w:spacing w:after="0" w:line="360" w:lineRule="auto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      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1.2. В разделе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 «Текстовая часть программы» в подразделе 2.7 «Обоснование объема финансовых ресурсов» таблицу 4 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зложить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редакции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согласно приложению № 1 к настоящему постановлению.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4 «План реализации муниципальной программы» план реализации программы на 2024 год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зложить</w:t>
      </w:r>
      <w:r>
        <w:rPr>
          <w:rFonts w:ascii="Times New Roman" w:hAnsi="Times New Roman" w:cs="Times New Roman"/>
          <w:sz w:val="28"/>
          <w:szCs w:val="28"/>
        </w:rPr>
        <w:t xml:space="preserve"> в редакции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 к настоящему постановлению.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Юридическому департаменту администрации города Нижнего Новгорода (Витушкина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исполняющего обязанности первого заместителя главы администрации города Нижнего Новгорода Егорова С.А.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57"/>
        <w:jc w:val="both"/>
        <w:keepLine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города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  Ю.В.Шалабаев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57"/>
        <w:jc w:val="both"/>
        <w:keepLine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57"/>
        <w:jc w:val="both"/>
        <w:keepLine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И.В.Макарова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467 11 20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spacing w:after="0" w:line="256" w:lineRule="auto"/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1134" w:left="1134" w:header="454" w:footer="709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r>
    </w:p>
    <w:p>
      <w:pPr>
        <w:ind w:firstLine="1049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 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1049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постановлению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1049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города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1049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____________№ 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0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0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0"/>
          <w:szCs w:val="28"/>
          <w:lang w:eastAsia="ru-RU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Таблица 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Ресурсное обеспечение реализации программы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за счет средств бюджета города Нижнего Новгорода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1531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3090"/>
        <w:gridCol w:w="2694"/>
        <w:gridCol w:w="1276"/>
        <w:gridCol w:w="1276"/>
        <w:gridCol w:w="1276"/>
        <w:gridCol w:w="1277"/>
        <w:gridCol w:w="1274"/>
        <w:gridCol w:w="1276"/>
      </w:tblGrid>
      <w:tr>
        <w:trPr>
          <w:trHeight w:val="42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п/п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Merge w:val="restart"/>
            <w:textDirection w:val="lrTb"/>
            <w:noWrap w:val="false"/>
          </w:tcPr>
          <w:p>
            <w:pPr>
              <w:ind w:firstLine="33"/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Код основного мероприятия целевой статьи расходов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restart"/>
            <w:textDirection w:val="lrTb"/>
            <w:noWrap w:val="false"/>
          </w:tcPr>
          <w:p>
            <w:pPr>
              <w:ind w:firstLine="33"/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Наименование программы, подпрограммы, основного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Ответственный исполнитель, соисполнитель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gridSpan w:val="6"/>
            <w:tcW w:w="7655" w:type="dxa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Расходы,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trHeight w:val="300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2023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2024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2025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2026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2027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2028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trHeight w:val="30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6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7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bottom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bottom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9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trHeight w:val="33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Merge w:val="restart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restart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Муниципальная программа «Развитие цифровых технологий в городе Нижнем Новгороде» на 2023-2028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158575143,59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right="-75"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  <w:t xml:space="preserve">247269095,27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248939610,00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248939610,00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258248065,13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267928858,47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401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ind w:hanging="29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информационных технологий (управление делами)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28889991,48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  <w:t xml:space="preserve">37850058,09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46302690,00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46302690,00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48034059,72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49834684,31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17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ind w:hanging="29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цифровой трансформации (управление делами)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79206506,04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146125000,00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146125000,00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146125000,00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151588967,79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157271494,25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97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финансов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42469288,21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55422920,00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55422920,00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55422920,00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57495317,27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59650610,40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19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экономики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431500,00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925650,00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1089000,00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1089000,00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1129720,35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1172069,51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579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Администрации районов (управление делами)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7577857,86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  <w:t xml:space="preserve">6945467,18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1.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Merge w:val="restart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18 П 02 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restart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Создание и развитие информационных систем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78006614,00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141470600,00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141470600,00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141470600,00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146760528,50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152262054,10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497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цифровой трансформации (управление делами)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77008364,00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140000000,00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140000000,00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140000000,00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145234939,20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150679275,93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ind w:hanging="29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финансов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998250,00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1470600,00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1470600,00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1470600,00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1525589,30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1582778,17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464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2.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Merge w:val="restart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18 П 03 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restart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Техническая поддержка и сопровождение информационных систем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34535833,04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line="256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35942870,00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36106220,00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36106220,00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37456319,04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38860422,04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17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информационных технологий (управление делами)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57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911400,00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2676900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  <w:t xml:space="preserve">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3796300,00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3796300,00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3938252,84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4085883,82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07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ind w:hanging="29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цифровой трансформации (управление делами)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2163131,04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415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финансов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29940802,00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31220920,00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31220920,00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31220920,00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32388345,85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33602468,71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26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экономики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431500,00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925650,00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1089000,00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1089000,00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1129720,35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1172069,51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506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continue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Администрации районов (управление делами)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1089000,00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  <w:t xml:space="preserve">1119400,00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3.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Merge w:val="restart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18 П 04 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Merge w:val="restart"/>
            <w:textDirection w:val="lrTb"/>
            <w:noWrap w:val="false"/>
          </w:tcPr>
          <w:p>
            <w:pPr>
              <w:jc w:val="both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Поддержка и модернизация информационно-телекоммуникационной инфраструктуры, обеспечение информационной безопасности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46032696,55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  <w:t xml:space="preserve">69855625,27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71362790,00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71362790,00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74031217,59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76806382,33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525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информационных технологий (управление делами)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27978591,48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  <w:t xml:space="preserve">35173158,09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42506390,00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42506390,00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44095806,88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45748800,49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621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ind w:hanging="29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цифровой трансформации (управление делами)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35011,00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6125000,00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6125000,00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6125000,00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6354028,59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6592218,32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Департамент финансов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11530236,21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22731400,00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22731400,00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firstLine="12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22731400,00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23581382,12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24465363,52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309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Администрации районов (управление делами)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6488857,86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:highlight w:val="none"/>
              </w:rPr>
              <w:t xml:space="preserve">5826067,18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5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__________________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page" w:clear="all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1049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 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1049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постановлению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1049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города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1049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____________№ 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0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0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0"/>
          <w:szCs w:val="28"/>
          <w:lang w:eastAsia="ru-RU"/>
        </w:rPr>
      </w:r>
    </w:p>
    <w:p>
      <w:pPr>
        <w:ind w:left="9639"/>
        <w:jc w:val="center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284"/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-284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цифровых технологий в городе Нижнем Новгороде»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284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2023-2028 годы на 2024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284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15311" w:type="dxa"/>
        <w:tblInd w:w="-4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392"/>
        <w:gridCol w:w="1607"/>
        <w:gridCol w:w="1906"/>
        <w:gridCol w:w="6"/>
        <w:gridCol w:w="1039"/>
        <w:gridCol w:w="1110"/>
        <w:gridCol w:w="1888"/>
        <w:gridCol w:w="568"/>
        <w:gridCol w:w="15"/>
        <w:gridCol w:w="834"/>
        <w:gridCol w:w="1245"/>
        <w:gridCol w:w="992"/>
        <w:gridCol w:w="1166"/>
        <w:gridCol w:w="996"/>
      </w:tblGrid>
      <w:tr>
        <w:trPr>
          <w:trHeight w:val="5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</w: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п/п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Код основного мероприятия целевой статьи расходов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Merge w:val="restart"/>
            <w:textDirection w:val="lrTb"/>
            <w:noWrap w:val="false"/>
          </w:tcPr>
          <w:p>
            <w:pPr>
              <w:ind w:left="-62" w:firstLine="62"/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подпрограммы, задачи, основного мероприятия, мероприятия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Ответственный за выполнение мероприятия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Срок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Показатели непосредственного результата реализации мероприятия </w: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(далее - ПНР)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Объемы финансового обеспечения, руб.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6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начала реализации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окончания реализации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ПНР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Ед. изм.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Значение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Собственные городские средства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Средства областного бюджета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Прочие источники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gridSpan w:val="11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Всего по муниципальной программе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246726445,27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gridSpan w:val="11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Задача. Повышение доступности муниципальных услуг за счет внедрения современных цифровых технологий и платформенных решений на основе российского программного обеспечения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18 П 01 00000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Предоставление муниципальных услуг в электронной форме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123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1.1.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Организация предоставления муниципальных услуг в электронной форме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цифровой трансформации, отдел муниципальных цифровых услуг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09.01.2024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31.12.2024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муниципальных услуг, предоставляемых гражданам в электронной форме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gridSpan w:val="11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Задача. Повышение эффективности муниципального управления и вовлечение жителей в управление городом за счет внедрения современных цифровых технологий на основе российского программного обеспечения.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141470600,00</w:t>
            </w:r>
            <w:r>
              <w:rPr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18 П 02 00000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Создание и развитие информационных систем администрации города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141470600,00</w: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98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2.1.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Развитие подсистемы «ПК «Триумф» муниципальной информационной системы «Финансы города Нижнего Новгорода»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финансов, отдел автоматизации и информационной безопасности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01.01.2024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31.05.2024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разработанных модулей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1470600,00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2.2.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Развитие  информационной системы «Согласование разрешительной документации в электронном виде»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Департамент цифровой трансформации, отдел муниципальных цифровых услуг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01.07.2024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15.12.2024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Количество разработанных маршрутов согласования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</w:p>
        </w:tc>
      </w:tr>
      <w:tr>
        <w:trPr>
          <w:trHeight w:val="119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2.3.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Развитие  официального Интернет-сайта администрации города Нижнего Новгорода «НижнийНовгород.рф»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Департамент цифровой трансформации, отдел анализа данных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01.02.2024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01.10.2024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Количество единиц установленного и настроенного программного обеспечения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r>
          </w:p>
        </w:tc>
      </w:tr>
      <w:tr>
        <w:trPr>
          <w:trHeight w:val="3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2.4.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Развитие информационной системы автоматизации контрольно-надзорной деятельности администрации города Нижнего Новгорода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цифровой трансформации, отдел анализа данных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01.04.2024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15.12.2024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внешних информационных систем, интегрированных с информационной системой автоматизации контрольно-надзорной деятельности администрации города Нижнего Новгорода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3000000,00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3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2.5.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системы создания и ведения прикладных реестров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цифровой трансформации, отдел анализа данных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единиц установленного и настроенного программного обеспечения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9000000,00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3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2.6.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Оплата работ, выполненных в 2023 году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цифровой трансформации, отдел анализа данных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01.01.2024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31.03.2024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мероприятий, по которым производится оплата кредиторской задолженности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6000000,00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2.7.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Создание цифровых моделей города и измерительных панорам инфраструктуры для автоматического мониторинга и анализа объектов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Департамент цифровой трансформации, отдел анализа данных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02.09.2024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20.12.2024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Количество приобретенных  аппаратно-программных комплексов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  <w:t xml:space="preserve">20000000,00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 xml:space="preserve">2.8.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деятельности АНО «Аналитический центр города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Нижнего Новгорода»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цифровой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трансформации, отдел анализа данных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10.01.2024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разработанных метрик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(аналитических дашбордов) в рамках интеграционной платформы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102000000,00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gridSpan w:val="11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Задача. Обеспечение функционирования информационных систем и ресурсов администрации города, автоматизирующих основные функции муниципального управления в соответствии с действующим законодательством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35942870,00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18 П 03 00000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Техническая поддержка и сопровождение информационных систем администрации города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35400220,00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3.1.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функционирования муниципальной информационной системы «Официальные документы города Нижнего Новгорода»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информационных технологий, отдел эксплуатации информационных систем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01.01.2024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31.12.2024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Период обеспечения функционирования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660000,00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3.2.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Приобретение годовых подписок на программное обеспечение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Департамент информационных технологий, отдел эксплуатации информационных систем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09.01.2024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25.12.2024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автоматизированных рабочих мест, обеспеченных лицензиями и обновлениями ПО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27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2016900,00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3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Администрации районов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09.01.2024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25.12.2024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автоматизированных рабочих мест, обеспеченных лицензиями и обновлениями ПО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36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1119400,00</w:t>
            </w:r>
            <w:r>
              <w:rPr>
                <w:b w:val="0"/>
                <w:bCs w:val="0"/>
                <w:color w:val="auto"/>
              </w:rPr>
            </w:r>
            <w:r>
              <w:rPr>
                <w:b w:val="0"/>
                <w:bCs w:val="0"/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экономики, управление ценовой политики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10.01.2024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31.12.2024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лицензий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383000,00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10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3.3.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Техническое сопровождение муниципальной информационной системы «Финансы города Нижнего Новгорода»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финансов,  отдел автоматизации и информационной безопасности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01.01.2024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31.12.2024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подсистем, обеспеченных технической поддержкой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31220920,00</w: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3.4.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Внесение изменений в распоряжение администрации города Нижнего Новгорода от 13.12.2012 № 593-р в части актуализации перечня информационных систем администрации города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информационных технологий, отдел документационного сопровождения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01.04.2024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01.06.2024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правовых актов, вносящих изменения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gridSpan w:val="11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1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Задача. Мод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ернизация информационно-телекоммуникационной инфраструктуры администрации города, соответствующей требованиям законодательства в области информационной безопасности, в целях обеспечения функционирования информационных систем и ресурсов администрации города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69855625,27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27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18 П 04 00000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Поддержка и модернизация информационно-телекоммуникационной инфраструктуры, обеспечение информационной безопасности администрации города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69855625,27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82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4.1.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Приобретение средств защиты информации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информационных технологий, отдел информационной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безопасности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01.04.2024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25.12.2024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приобретенных лицензий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796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5333051,91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82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4.2.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Техническая поддержка производителей средств защиты информации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информационных технологий, отдел информационной безопасности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01.01.2024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31.12.2024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Период обслуживания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1733671,00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82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4.3.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Организация эффективной антивирусной защиты в администрации города Нижнего Новгорода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textDirection w:val="lrTb"/>
            <w:noWrap w:val="false"/>
          </w:tcPr>
          <w:p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информационных технологий, отдел информационной безопасности</w: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01.04.2024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30.06.2024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пользователей, обеспеченных лицензией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чел.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2023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4277179,33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7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финансов, отдел автоматизации и информационной безопасности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01.09.2024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30.09.2024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пользователей, обеспеченных лицензией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чел.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174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209844,00</w: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85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4.4.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защиты от сетевых атак веб-ресурсов администрации города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информационных технологий, отдел информационной безопасности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01.01.2024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31.12.2024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Период обслуживания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1832485,85</w:t>
            </w:r>
            <w:r>
              <w:rPr>
                <w:b/>
                <w:bCs/>
                <w:color w:val="auto"/>
                <w:sz w:val="18"/>
                <w:szCs w:val="18"/>
              </w:rPr>
            </w:r>
            <w:r>
              <w:rPr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126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4.5.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Развитие корпоративной системы связи администрации города Нижнего Новгорода (IP-телефония)</w: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информационных технологий, отдел технического сопровождения</w: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30.09.2024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приобретенных лицензий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1874188,00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31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Администрация Советского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12.04.2024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30.06.2024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strike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18"/>
                <w:szCs w:val="18"/>
                <w:u w:val="none"/>
              </w:rPr>
              <w:t xml:space="preserve">Количество приобретенных IP-терминалов</w:t>
            </w:r>
            <w:r>
              <w:rPr>
                <w:rFonts w:ascii="Times New Roman" w:hAnsi="Times New Roman" w:cs="Times New Roman"/>
                <w:b w:val="0"/>
                <w:bCs w:val="0"/>
                <w:strike/>
                <w:color w:val="auto"/>
                <w:sz w:val="18"/>
                <w:szCs w:val="18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trike/>
                <w:color w:val="auto"/>
                <w:sz w:val="18"/>
                <w:szCs w:val="18"/>
                <w:u w:val="non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101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598000,00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31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Территориальный отдел Новинский сельсовет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12.04.2024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30.06.2024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18"/>
                <w:szCs w:val="18"/>
                <w:u w:val="none"/>
              </w:rPr>
              <w:t xml:space="preserve">Количество приобретенных IP-терминалов</w:t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18"/>
                <w:szCs w:val="18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18"/>
                <w:szCs w:val="18"/>
                <w:u w:val="non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9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83300,00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31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4.6.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IP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-адресов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информационных технологий, отдел информационной безопасности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01.07.2024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31.07.2024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IP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-адресов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255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177987,00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17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4.7.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Приобретение и продление срока действия доменных имен и SSL-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сертификатов безопасности для обеспечения функционирования информационных систем администрации города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цифровой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трансформации, отдел анализа данных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15.01.2024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приобретенных/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продленных доменных имен и сертификатов безопасности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69579,00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4.8.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Проектирование и монтаж структурированных кабельных систем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Департамент информационных технологий, отдел технического сопровождения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01.03.2024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15.12.2024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созданных структурированных кабельных систем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1050000,00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4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Администрация Автозаводского района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30.08.2024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созданных структурированных кабельных систем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3052113,17</w:t>
            </w:r>
            <w:r>
              <w:rPr>
                <w:b w:val="0"/>
                <w:bCs w:val="0"/>
                <w:color w:val="auto"/>
              </w:rPr>
            </w:r>
            <w:r>
              <w:rPr>
                <w:b w:val="0"/>
                <w:bCs w:val="0"/>
                <w:color w:val="auto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4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Администрация Московского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03.06.2024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31.07.2024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разработанных проектов структурированных кабельных систем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255593,52</w:t>
            </w:r>
            <w:r>
              <w:rPr>
                <w:b w:val="0"/>
                <w:bCs w:val="0"/>
                <w:color w:val="auto"/>
              </w:rPr>
            </w:r>
            <w:r>
              <w:rPr>
                <w:b w:val="0"/>
                <w:bCs w:val="0"/>
                <w:color w:val="auto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4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Администрация Советского района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01.02.2024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28.06.2024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созданных структурированных кабельных систем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1444760,49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3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Аттестация муниципальных информационных систем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Департамент цифровой трансформации, отдел анализа данных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01.02.2024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15.12.2024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аттестованных муниципальных информационных систем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6055421,00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3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4.10.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перехода на российское программное обеспечение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Департамент информационных технологий, отдел технического сопровождения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09.01.2024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25.12.2024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приобретенных лицензий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1114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9691135,00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85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r/>
            <w:bookmarkStart w:id="0" w:name="_GoBack"/>
            <w:r/>
            <w:bookmarkEnd w:id="0"/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Департамент финансов, отдел автоматизации и информационной безопасности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09.01.2024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25.12.2024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приобретенных лицензий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388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8543556,00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4.11.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Приобретение компьютерной и копировально-печатной техники, серверов и серверного оборудования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Департамент информационных технологий, отдел технического сопровождения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01.02.2024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15.12.2024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приобретенных единиц компьютерной, копировально-печатной техники,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серверов и серверного оборудования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65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</w:rPr>
              <w:t xml:space="preserve">9144660,00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1134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5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Департамент финансов, отдел автоматизации и информационной безопасности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01.02.2024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31.12.2024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приобретенных единиц компьютерной, копировально-печатной техники, серверов и серверного оборудования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111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13978000,00</w:t>
            </w:r>
            <w:bookmarkStart w:id="1" w:name="undefined"/>
            <w:r>
              <w:rPr>
                <w:b w:val="0"/>
                <w:bCs w:val="0"/>
                <w:color w:val="auto"/>
              </w:rPr>
            </w:r>
            <w:bookmarkEnd w:id="1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1134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54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Администрация Ленинского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01.03.2024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30.06.2024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приобретенных единиц копировально-печатной техники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89500,00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1134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54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Администрация Нижегородского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14.02.2024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29.03.2024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приобретенных единиц компьютерной и копировально-печатной техники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243000,00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383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4.12.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99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юридически значимого обмена информацией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 использовании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электронного документооборота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Департамент информационных технологий, отдел эксплуатации информационных систем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01.04.2024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30.09.2024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приобретенных ключей электронной подписи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27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58800,00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450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Администрация Канавинского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13.05.2024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30.06.2024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Количество приобретенных ключей электронной подписи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19800,00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  <w:tr>
        <w:trPr>
          <w:trHeight w:val="450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54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9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Администрация Ленинского района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01.03.2024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30.06.2024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приобретенных ключей электронной подписи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шт.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40000,00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</w:p>
        </w:tc>
      </w:tr>
    </w:tbl>
    <w:p>
      <w:pPr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</w:r>
    </w:p>
    <w:p>
      <w:pPr>
        <w:jc w:val="center"/>
        <w:rPr>
          <w:color w:val="auto"/>
          <w:sz w:val="18"/>
          <w:szCs w:val="18"/>
        </w:rPr>
      </w:pPr>
      <w:r>
        <w:rPr>
          <w:rFonts w:ascii="Times New Roman" w:hAnsi="Times New Roman" w:eastAsia="Times New Roman" w:cs="Times New Roman"/>
          <w:color w:val="auto"/>
          <w:sz w:val="18"/>
          <w:szCs w:val="18"/>
          <w:lang w:eastAsia="ru-RU"/>
        </w:rPr>
        <w:t xml:space="preserve">__________________</w: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</w:r>
    </w:p>
    <w:sectPr>
      <w:headerReference w:type="default" r:id="rId10"/>
      <w:footerReference w:type="default" r:id="rId11"/>
      <w:footnotePr/>
      <w:endnotePr/>
      <w:type w:val="nextPage"/>
      <w:pgSz w:w="16834" w:h="11907" w:orient="landscape"/>
      <w:pgMar w:top="1134" w:right="850" w:bottom="1134" w:left="1134" w:header="289" w:footer="28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Arial-BoldMT">
    <w:panose1 w:val="020B0604020202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jc w:val="right"/>
    </w:pPr>
    <w:r/>
    <w:r/>
  </w:p>
  <w:p>
    <w:pPr>
      <w:pStyle w:val="9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05340396"/>
      <w:docPartObj>
        <w:docPartGallery w:val="Page Numbers (Top of Page)"/>
        <w:docPartUnique w:val="true"/>
      </w:docPartObj>
      <w:rPr/>
    </w:sdtPr>
    <w:sdtContent>
      <w:p>
        <w:pPr>
          <w:pStyle w:val="96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50801793"/>
      <w:docPartObj>
        <w:docPartGallery w:val="Page Numbers (Top of Page)"/>
        <w:docPartUnique w:val="true"/>
      </w:docPartObj>
      <w:rPr/>
    </w:sdtPr>
    <w:sdtContent>
      <w:p>
        <w:pPr>
          <w:pStyle w:val="96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11</w:t>
        </w:r>
        <w:r>
          <w:fldChar w:fldCharType="end"/>
        </w:r>
        <w:r/>
      </w:p>
    </w:sdtContent>
  </w:sdt>
  <w:p>
    <w:pPr>
      <w:pStyle w:val="9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  <w:tabs>
          <w:tab w:val="num" w:pos="51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19"/>
  </w:num>
  <w:num w:numId="11">
    <w:abstractNumId w:val="11"/>
  </w:num>
  <w:num w:numId="12">
    <w:abstractNumId w:val="18"/>
  </w:num>
  <w:num w:numId="13">
    <w:abstractNumId w:val="12"/>
  </w:num>
  <w:num w:numId="14">
    <w:abstractNumId w:val="17"/>
  </w:num>
  <w:num w:numId="15">
    <w:abstractNumId w:val="0"/>
  </w:num>
  <w:num w:numId="16">
    <w:abstractNumId w:val="16"/>
  </w:num>
  <w:num w:numId="17">
    <w:abstractNumId w:val="7"/>
  </w:num>
  <w:num w:numId="18">
    <w:abstractNumId w:val="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6" w:default="1">
    <w:name w:val="Normal"/>
    <w:qFormat/>
  </w:style>
  <w:style w:type="paragraph" w:styleId="757">
    <w:name w:val="Heading 1"/>
    <w:basedOn w:val="756"/>
    <w:next w:val="756"/>
    <w:link w:val="941"/>
    <w:qFormat/>
    <w:pPr>
      <w:ind w:firstLine="426"/>
      <w:jc w:val="both"/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58">
    <w:name w:val="Heading 2"/>
    <w:basedOn w:val="756"/>
    <w:next w:val="756"/>
    <w:link w:val="942"/>
    <w:qFormat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59">
    <w:name w:val="Heading 3"/>
    <w:basedOn w:val="756"/>
    <w:next w:val="756"/>
    <w:link w:val="943"/>
    <w:qFormat/>
    <w:pPr>
      <w:jc w:val="both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60">
    <w:name w:val="Heading 4"/>
    <w:basedOn w:val="756"/>
    <w:next w:val="756"/>
    <w:link w:val="944"/>
    <w:qFormat/>
    <w:pPr>
      <w:ind w:firstLine="851"/>
      <w:keepNext/>
      <w:spacing w:after="0" w:line="240" w:lineRule="auto"/>
      <w:outlineLvl w:val="3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61">
    <w:name w:val="Heading 5"/>
    <w:basedOn w:val="756"/>
    <w:next w:val="756"/>
    <w:link w:val="945"/>
    <w:qFormat/>
    <w:pPr>
      <w:keepNext/>
      <w:spacing w:after="0" w:line="240" w:lineRule="auto"/>
      <w:outlineLvl w:val="4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62">
    <w:name w:val="Heading 6"/>
    <w:basedOn w:val="756"/>
    <w:next w:val="756"/>
    <w:link w:val="946"/>
    <w:qFormat/>
    <w:pPr>
      <w:jc w:val="center"/>
      <w:keepNext/>
      <w:spacing w:after="0" w:line="240" w:lineRule="auto"/>
      <w:outlineLvl w:val="5"/>
    </w:pPr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paragraph" w:styleId="763">
    <w:name w:val="Heading 7"/>
    <w:basedOn w:val="756"/>
    <w:next w:val="756"/>
    <w:link w:val="7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64">
    <w:name w:val="Heading 8"/>
    <w:basedOn w:val="756"/>
    <w:next w:val="756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65">
    <w:name w:val="Heading 9"/>
    <w:basedOn w:val="756"/>
    <w:next w:val="756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6" w:default="1">
    <w:name w:val="Default Paragraph Font"/>
    <w:uiPriority w:val="1"/>
    <w:semiHidden/>
    <w:unhideWhenUsed/>
  </w:style>
  <w:style w:type="table" w:styleId="7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8" w:default="1">
    <w:name w:val="No List"/>
    <w:uiPriority w:val="99"/>
    <w:semiHidden/>
    <w:unhideWhenUsed/>
  </w:style>
  <w:style w:type="character" w:styleId="769" w:customStyle="1">
    <w:name w:val="Heading 7 Char"/>
    <w:basedOn w:val="7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0" w:customStyle="1">
    <w:name w:val="Heading 8 Char"/>
    <w:basedOn w:val="766"/>
    <w:uiPriority w:val="9"/>
    <w:rPr>
      <w:rFonts w:ascii="Arial" w:hAnsi="Arial" w:eastAsia="Arial" w:cs="Arial"/>
      <w:i/>
      <w:iCs/>
      <w:sz w:val="22"/>
      <w:szCs w:val="22"/>
    </w:rPr>
  </w:style>
  <w:style w:type="character" w:styleId="771" w:customStyle="1">
    <w:name w:val="Heading 9 Char"/>
    <w:basedOn w:val="766"/>
    <w:uiPriority w:val="9"/>
    <w:rPr>
      <w:rFonts w:ascii="Arial" w:hAnsi="Arial" w:eastAsia="Arial" w:cs="Arial"/>
      <w:i/>
      <w:iCs/>
      <w:sz w:val="21"/>
      <w:szCs w:val="21"/>
    </w:rPr>
  </w:style>
  <w:style w:type="character" w:styleId="772" w:customStyle="1">
    <w:name w:val="Title Char"/>
    <w:basedOn w:val="766"/>
    <w:uiPriority w:val="10"/>
    <w:rPr>
      <w:sz w:val="48"/>
      <w:szCs w:val="48"/>
    </w:rPr>
  </w:style>
  <w:style w:type="character" w:styleId="773" w:customStyle="1">
    <w:name w:val="Subtitle Char"/>
    <w:basedOn w:val="766"/>
    <w:uiPriority w:val="11"/>
    <w:rPr>
      <w:sz w:val="24"/>
      <w:szCs w:val="24"/>
    </w:rPr>
  </w:style>
  <w:style w:type="character" w:styleId="774" w:customStyle="1">
    <w:name w:val="Quote Char"/>
    <w:uiPriority w:val="29"/>
    <w:rPr>
      <w:i/>
    </w:rPr>
  </w:style>
  <w:style w:type="character" w:styleId="775" w:customStyle="1">
    <w:name w:val="Intense Quote Char"/>
    <w:uiPriority w:val="30"/>
    <w:rPr>
      <w:i/>
    </w:rPr>
  </w:style>
  <w:style w:type="character" w:styleId="776" w:customStyle="1">
    <w:name w:val="Footnote Text Char"/>
    <w:uiPriority w:val="99"/>
    <w:rPr>
      <w:sz w:val="18"/>
    </w:rPr>
  </w:style>
  <w:style w:type="character" w:styleId="777" w:customStyle="1">
    <w:name w:val="Endnote Text Char"/>
    <w:uiPriority w:val="99"/>
    <w:rPr>
      <w:sz w:val="20"/>
    </w:rPr>
  </w:style>
  <w:style w:type="character" w:styleId="778" w:customStyle="1">
    <w:name w:val="Heading 1 Char"/>
    <w:basedOn w:val="766"/>
    <w:uiPriority w:val="9"/>
    <w:rPr>
      <w:rFonts w:ascii="Arial" w:hAnsi="Arial" w:eastAsia="Arial" w:cs="Arial"/>
      <w:sz w:val="40"/>
      <w:szCs w:val="40"/>
    </w:rPr>
  </w:style>
  <w:style w:type="character" w:styleId="779" w:customStyle="1">
    <w:name w:val="Heading 2 Char"/>
    <w:basedOn w:val="766"/>
    <w:uiPriority w:val="9"/>
    <w:rPr>
      <w:rFonts w:ascii="Arial" w:hAnsi="Arial" w:eastAsia="Arial" w:cs="Arial"/>
      <w:sz w:val="34"/>
    </w:rPr>
  </w:style>
  <w:style w:type="character" w:styleId="780" w:customStyle="1">
    <w:name w:val="Heading 3 Char"/>
    <w:basedOn w:val="766"/>
    <w:uiPriority w:val="9"/>
    <w:rPr>
      <w:rFonts w:ascii="Arial" w:hAnsi="Arial" w:eastAsia="Arial" w:cs="Arial"/>
      <w:sz w:val="30"/>
      <w:szCs w:val="30"/>
    </w:rPr>
  </w:style>
  <w:style w:type="character" w:styleId="781" w:customStyle="1">
    <w:name w:val="Heading 4 Char"/>
    <w:basedOn w:val="766"/>
    <w:uiPriority w:val="9"/>
    <w:rPr>
      <w:rFonts w:ascii="Arial" w:hAnsi="Arial" w:eastAsia="Arial" w:cs="Arial"/>
      <w:b/>
      <w:bCs/>
      <w:sz w:val="26"/>
      <w:szCs w:val="26"/>
    </w:rPr>
  </w:style>
  <w:style w:type="character" w:styleId="782" w:customStyle="1">
    <w:name w:val="Heading 5 Char"/>
    <w:basedOn w:val="766"/>
    <w:uiPriority w:val="9"/>
    <w:rPr>
      <w:rFonts w:ascii="Arial" w:hAnsi="Arial" w:eastAsia="Arial" w:cs="Arial"/>
      <w:b/>
      <w:bCs/>
      <w:sz w:val="24"/>
      <w:szCs w:val="24"/>
    </w:rPr>
  </w:style>
  <w:style w:type="character" w:styleId="783" w:customStyle="1">
    <w:name w:val="Heading 6 Char"/>
    <w:basedOn w:val="766"/>
    <w:uiPriority w:val="9"/>
    <w:rPr>
      <w:rFonts w:ascii="Arial" w:hAnsi="Arial" w:eastAsia="Arial" w:cs="Arial"/>
      <w:b/>
      <w:bCs/>
      <w:sz w:val="22"/>
      <w:szCs w:val="22"/>
    </w:rPr>
  </w:style>
  <w:style w:type="character" w:styleId="784" w:customStyle="1">
    <w:name w:val="Заголовок 7 Знак"/>
    <w:basedOn w:val="766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5" w:customStyle="1">
    <w:name w:val="Заголовок 8 Знак"/>
    <w:basedOn w:val="766"/>
    <w:link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786" w:customStyle="1">
    <w:name w:val="Заголовок 9 Знак"/>
    <w:basedOn w:val="766"/>
    <w:link w:val="765"/>
    <w:uiPriority w:val="9"/>
    <w:rPr>
      <w:rFonts w:ascii="Arial" w:hAnsi="Arial" w:eastAsia="Arial" w:cs="Arial"/>
      <w:i/>
      <w:iCs/>
      <w:sz w:val="21"/>
      <w:szCs w:val="21"/>
    </w:rPr>
  </w:style>
  <w:style w:type="paragraph" w:styleId="787">
    <w:name w:val="No Spacing"/>
    <w:uiPriority w:val="1"/>
    <w:qFormat/>
    <w:pPr>
      <w:spacing w:after="0" w:line="240" w:lineRule="auto"/>
    </w:pPr>
  </w:style>
  <w:style w:type="paragraph" w:styleId="788">
    <w:name w:val="Title"/>
    <w:basedOn w:val="756"/>
    <w:next w:val="756"/>
    <w:link w:val="7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9" w:customStyle="1">
    <w:name w:val="Заголовок Знак"/>
    <w:basedOn w:val="766"/>
    <w:link w:val="788"/>
    <w:uiPriority w:val="10"/>
    <w:rPr>
      <w:sz w:val="48"/>
      <w:szCs w:val="48"/>
    </w:rPr>
  </w:style>
  <w:style w:type="paragraph" w:styleId="790">
    <w:name w:val="Subtitle"/>
    <w:basedOn w:val="756"/>
    <w:next w:val="756"/>
    <w:link w:val="791"/>
    <w:uiPriority w:val="11"/>
    <w:qFormat/>
    <w:pPr>
      <w:spacing w:before="200" w:after="200"/>
    </w:pPr>
    <w:rPr>
      <w:sz w:val="24"/>
      <w:szCs w:val="24"/>
    </w:rPr>
  </w:style>
  <w:style w:type="character" w:styleId="791" w:customStyle="1">
    <w:name w:val="Подзаголовок Знак"/>
    <w:basedOn w:val="766"/>
    <w:link w:val="790"/>
    <w:uiPriority w:val="11"/>
    <w:rPr>
      <w:sz w:val="24"/>
      <w:szCs w:val="24"/>
    </w:rPr>
  </w:style>
  <w:style w:type="paragraph" w:styleId="792">
    <w:name w:val="Quote"/>
    <w:basedOn w:val="756"/>
    <w:next w:val="756"/>
    <w:link w:val="793"/>
    <w:uiPriority w:val="29"/>
    <w:qFormat/>
    <w:pPr>
      <w:ind w:left="720" w:right="720"/>
    </w:pPr>
    <w:rPr>
      <w:i/>
    </w:r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756"/>
    <w:next w:val="756"/>
    <w:link w:val="7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5" w:customStyle="1">
    <w:name w:val="Выделенная цитата Знак"/>
    <w:link w:val="794"/>
    <w:uiPriority w:val="30"/>
    <w:rPr>
      <w:i/>
    </w:rPr>
  </w:style>
  <w:style w:type="character" w:styleId="796" w:customStyle="1">
    <w:name w:val="Header Char"/>
    <w:basedOn w:val="766"/>
    <w:uiPriority w:val="99"/>
  </w:style>
  <w:style w:type="character" w:styleId="797" w:customStyle="1">
    <w:name w:val="Footer Char"/>
    <w:basedOn w:val="766"/>
    <w:uiPriority w:val="99"/>
  </w:style>
  <w:style w:type="character" w:styleId="798" w:customStyle="1">
    <w:name w:val="Caption Char"/>
    <w:uiPriority w:val="99"/>
  </w:style>
  <w:style w:type="table" w:styleId="799" w:customStyle="1">
    <w:name w:val="Table Grid Light"/>
    <w:basedOn w:val="7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0">
    <w:name w:val="Plain Table 1"/>
    <w:basedOn w:val="7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2"/>
    <w:basedOn w:val="76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3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3">
    <w:name w:val="Plain Table 4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Plain Table 5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5">
    <w:name w:val="Grid Table 1 Light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4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7" w:customStyle="1">
    <w:name w:val="Grid Table 4 - Accent 1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28" w:customStyle="1">
    <w:name w:val="Grid Table 4 - Accent 2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29" w:customStyle="1">
    <w:name w:val="Grid Table 4 - Accent 3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30" w:customStyle="1">
    <w:name w:val="Grid Table 4 - Accent 4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31" w:customStyle="1">
    <w:name w:val="Grid Table 4 - Accent 5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32" w:customStyle="1">
    <w:name w:val="Grid Table 4 - Accent 6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33">
    <w:name w:val="Grid Table 5 Dark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40">
    <w:name w:val="Grid Table 6 Colorful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1" w:customStyle="1">
    <w:name w:val="Grid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2" w:customStyle="1">
    <w:name w:val="Grid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3" w:customStyle="1">
    <w:name w:val="Grid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4" w:customStyle="1">
    <w:name w:val="Grid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5" w:customStyle="1">
    <w:name w:val="Grid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6" w:customStyle="1">
    <w:name w:val="Grid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7">
    <w:name w:val="Grid Table 7 Colorful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1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2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3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4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5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6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68">
    <w:name w:val="List Table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5 Dark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>
    <w:name w:val="List Table 6 Colorful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0" w:customStyle="1">
    <w:name w:val="List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91" w:customStyle="1">
    <w:name w:val="List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92" w:customStyle="1">
    <w:name w:val="List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93" w:customStyle="1">
    <w:name w:val="List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94" w:customStyle="1">
    <w:name w:val="List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95" w:customStyle="1">
    <w:name w:val="List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96">
    <w:name w:val="List Table 7 Colorful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ned - Accent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4" w:customStyle="1">
    <w:name w:val="Lined - Accent 1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5" w:customStyle="1">
    <w:name w:val="Lined - Accent 2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6" w:customStyle="1">
    <w:name w:val="Lined - Accent 3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7" w:customStyle="1">
    <w:name w:val="Lined - Accent 4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8" w:customStyle="1">
    <w:name w:val="Lined - Accent 5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9" w:customStyle="1">
    <w:name w:val="Lined - Accent 6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0" w:customStyle="1">
    <w:name w:val="Bordered &amp; Lined - Accent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1" w:customStyle="1">
    <w:name w:val="Bordered &amp; Lined - Accent 1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12" w:customStyle="1">
    <w:name w:val="Bordered &amp; Lined - Accent 2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13" w:customStyle="1">
    <w:name w:val="Bordered &amp; Lined - Accent 3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14" w:customStyle="1">
    <w:name w:val="Bordered &amp; Lined - Accent 4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15" w:customStyle="1">
    <w:name w:val="Bordered &amp; Lined - Accent 5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16" w:customStyle="1">
    <w:name w:val="Bordered &amp; Lined - Accent 6"/>
    <w:basedOn w:val="7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7" w:customStyle="1">
    <w:name w:val="Bordered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8" w:customStyle="1">
    <w:name w:val="Bordered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19" w:customStyle="1">
    <w:name w:val="Bordered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20" w:customStyle="1">
    <w:name w:val="Bordered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21" w:customStyle="1">
    <w:name w:val="Bordered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22" w:customStyle="1">
    <w:name w:val="Bordered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23" w:customStyle="1">
    <w:name w:val="Bordered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24">
    <w:name w:val="footnote text"/>
    <w:basedOn w:val="756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 w:customStyle="1">
    <w:name w:val="Текст сноски Знак"/>
    <w:link w:val="924"/>
    <w:uiPriority w:val="99"/>
    <w:rPr>
      <w:sz w:val="18"/>
    </w:rPr>
  </w:style>
  <w:style w:type="character" w:styleId="926">
    <w:name w:val="footnote reference"/>
    <w:basedOn w:val="766"/>
    <w:uiPriority w:val="99"/>
    <w:unhideWhenUsed/>
    <w:rPr>
      <w:vertAlign w:val="superscript"/>
    </w:rPr>
  </w:style>
  <w:style w:type="paragraph" w:styleId="927">
    <w:name w:val="endnote text"/>
    <w:basedOn w:val="756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 w:customStyle="1">
    <w:name w:val="Текст концевой сноски Знак"/>
    <w:link w:val="927"/>
    <w:uiPriority w:val="99"/>
    <w:rPr>
      <w:sz w:val="20"/>
    </w:rPr>
  </w:style>
  <w:style w:type="character" w:styleId="929">
    <w:name w:val="endnote reference"/>
    <w:basedOn w:val="766"/>
    <w:uiPriority w:val="99"/>
    <w:semiHidden/>
    <w:unhideWhenUsed/>
    <w:rPr>
      <w:vertAlign w:val="superscript"/>
    </w:rPr>
  </w:style>
  <w:style w:type="paragraph" w:styleId="930">
    <w:name w:val="toc 1"/>
    <w:basedOn w:val="756"/>
    <w:next w:val="756"/>
    <w:uiPriority w:val="39"/>
    <w:unhideWhenUsed/>
    <w:pPr>
      <w:spacing w:after="57"/>
    </w:pPr>
  </w:style>
  <w:style w:type="paragraph" w:styleId="931">
    <w:name w:val="toc 2"/>
    <w:basedOn w:val="756"/>
    <w:next w:val="756"/>
    <w:uiPriority w:val="39"/>
    <w:unhideWhenUsed/>
    <w:pPr>
      <w:ind w:left="283"/>
      <w:spacing w:after="57"/>
    </w:pPr>
  </w:style>
  <w:style w:type="paragraph" w:styleId="932">
    <w:name w:val="toc 3"/>
    <w:basedOn w:val="756"/>
    <w:next w:val="756"/>
    <w:uiPriority w:val="39"/>
    <w:unhideWhenUsed/>
    <w:pPr>
      <w:ind w:left="567"/>
      <w:spacing w:after="57"/>
    </w:pPr>
  </w:style>
  <w:style w:type="paragraph" w:styleId="933">
    <w:name w:val="toc 4"/>
    <w:basedOn w:val="756"/>
    <w:next w:val="756"/>
    <w:uiPriority w:val="39"/>
    <w:unhideWhenUsed/>
    <w:pPr>
      <w:ind w:left="850"/>
      <w:spacing w:after="57"/>
    </w:pPr>
  </w:style>
  <w:style w:type="paragraph" w:styleId="934">
    <w:name w:val="toc 5"/>
    <w:basedOn w:val="756"/>
    <w:next w:val="756"/>
    <w:uiPriority w:val="39"/>
    <w:unhideWhenUsed/>
    <w:pPr>
      <w:ind w:left="1134"/>
      <w:spacing w:after="57"/>
    </w:pPr>
  </w:style>
  <w:style w:type="paragraph" w:styleId="935">
    <w:name w:val="toc 6"/>
    <w:basedOn w:val="756"/>
    <w:next w:val="756"/>
    <w:uiPriority w:val="39"/>
    <w:unhideWhenUsed/>
    <w:pPr>
      <w:ind w:left="1417"/>
      <w:spacing w:after="57"/>
    </w:pPr>
  </w:style>
  <w:style w:type="paragraph" w:styleId="936">
    <w:name w:val="toc 7"/>
    <w:basedOn w:val="756"/>
    <w:next w:val="756"/>
    <w:uiPriority w:val="39"/>
    <w:unhideWhenUsed/>
    <w:pPr>
      <w:ind w:left="1701"/>
      <w:spacing w:after="57"/>
    </w:pPr>
  </w:style>
  <w:style w:type="paragraph" w:styleId="937">
    <w:name w:val="toc 8"/>
    <w:basedOn w:val="756"/>
    <w:next w:val="756"/>
    <w:uiPriority w:val="39"/>
    <w:unhideWhenUsed/>
    <w:pPr>
      <w:ind w:left="1984"/>
      <w:spacing w:after="57"/>
    </w:pPr>
  </w:style>
  <w:style w:type="paragraph" w:styleId="938">
    <w:name w:val="toc 9"/>
    <w:basedOn w:val="756"/>
    <w:next w:val="756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756"/>
    <w:next w:val="756"/>
    <w:uiPriority w:val="99"/>
    <w:unhideWhenUsed/>
    <w:pPr>
      <w:spacing w:after="0"/>
    </w:pPr>
  </w:style>
  <w:style w:type="character" w:styleId="941" w:customStyle="1">
    <w:name w:val="Заголовок 1 Знак"/>
    <w:basedOn w:val="766"/>
    <w:link w:val="75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42" w:customStyle="1">
    <w:name w:val="Заголовок 2 Знак"/>
    <w:basedOn w:val="766"/>
    <w:link w:val="75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43" w:customStyle="1">
    <w:name w:val="Заголовок 3 Знак"/>
    <w:basedOn w:val="766"/>
    <w:link w:val="75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44" w:customStyle="1">
    <w:name w:val="Заголовок 4 Знак"/>
    <w:basedOn w:val="766"/>
    <w:link w:val="76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45" w:customStyle="1">
    <w:name w:val="Заголовок 5 Знак"/>
    <w:basedOn w:val="766"/>
    <w:link w:val="761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46" w:customStyle="1">
    <w:name w:val="Заголовок 6 Знак"/>
    <w:basedOn w:val="766"/>
    <w:link w:val="762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numbering" w:styleId="947" w:customStyle="1">
    <w:name w:val="Нет списка1"/>
    <w:next w:val="768"/>
    <w:uiPriority w:val="99"/>
    <w:semiHidden/>
    <w:unhideWhenUsed/>
  </w:style>
  <w:style w:type="paragraph" w:styleId="948">
    <w:name w:val="Body Text"/>
    <w:basedOn w:val="756"/>
    <w:link w:val="949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49" w:customStyle="1">
    <w:name w:val="Основной текст Знак"/>
    <w:basedOn w:val="766"/>
    <w:link w:val="94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0">
    <w:name w:val="Body Text Indent"/>
    <w:basedOn w:val="756"/>
    <w:link w:val="951"/>
    <w:pPr>
      <w:ind w:firstLine="567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51" w:customStyle="1">
    <w:name w:val="Основной текст с отступом Знак"/>
    <w:basedOn w:val="766"/>
    <w:link w:val="95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2">
    <w:name w:val="Body Text Indent 2"/>
    <w:basedOn w:val="756"/>
    <w:link w:val="953"/>
    <w:pPr>
      <w:ind w:firstLine="851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53" w:customStyle="1">
    <w:name w:val="Основной текст с отступом 2 Знак"/>
    <w:basedOn w:val="766"/>
    <w:link w:val="952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4">
    <w:name w:val="Body Text Indent 3"/>
    <w:basedOn w:val="756"/>
    <w:link w:val="955"/>
    <w:pPr>
      <w:ind w:firstLine="851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955" w:customStyle="1">
    <w:name w:val="Основной текст с отступом 3 Знак"/>
    <w:basedOn w:val="766"/>
    <w:link w:val="954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styleId="956">
    <w:name w:val="Caption"/>
    <w:basedOn w:val="756"/>
    <w:next w:val="756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957">
    <w:name w:val="Block Text"/>
    <w:basedOn w:val="756"/>
    <w:pPr>
      <w:ind w:left="142" w:right="3967"/>
      <w:jc w:val="both"/>
      <w:spacing w:after="0" w:line="240" w:lineRule="auto"/>
      <w:tabs>
        <w:tab w:val="left" w:pos="0" w:leader="none"/>
        <w:tab w:val="left" w:pos="5245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958">
    <w:name w:val="Table Grid"/>
    <w:basedOn w:val="767"/>
    <w:uiPriority w:val="39"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9" w:customStyle="1">
    <w:name w:val="Date_num"/>
    <w:basedOn w:val="766"/>
  </w:style>
  <w:style w:type="paragraph" w:styleId="960" w:customStyle="1">
    <w:name w:val="HeadDoc"/>
    <w:link w:val="961"/>
    <w:pPr>
      <w:jc w:val="both"/>
      <w:keepLines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61" w:customStyle="1">
    <w:name w:val="HeadDoc Знак"/>
    <w:basedOn w:val="766"/>
    <w:link w:val="96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2">
    <w:name w:val="Balloon Text"/>
    <w:basedOn w:val="756"/>
    <w:link w:val="963"/>
    <w:pPr>
      <w:spacing w:after="0" w:line="240" w:lineRule="auto"/>
    </w:pPr>
    <w:rPr>
      <w:rFonts w:ascii="Segoe UI" w:hAnsi="Segoe UI" w:eastAsia="Times New Roman" w:cs="Segoe UI"/>
      <w:sz w:val="18"/>
      <w:szCs w:val="18"/>
      <w:lang w:eastAsia="ru-RU"/>
    </w:rPr>
  </w:style>
  <w:style w:type="character" w:styleId="963" w:customStyle="1">
    <w:name w:val="Текст выноски Знак"/>
    <w:basedOn w:val="766"/>
    <w:link w:val="962"/>
    <w:rPr>
      <w:rFonts w:ascii="Segoe UI" w:hAnsi="Segoe UI" w:eastAsia="Times New Roman" w:cs="Segoe UI"/>
      <w:sz w:val="18"/>
      <w:szCs w:val="18"/>
      <w:lang w:eastAsia="ru-RU"/>
    </w:rPr>
  </w:style>
  <w:style w:type="paragraph" w:styleId="964">
    <w:name w:val="Header"/>
    <w:basedOn w:val="756"/>
    <w:link w:val="965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65" w:customStyle="1">
    <w:name w:val="Верхний колонтитул Знак"/>
    <w:basedOn w:val="766"/>
    <w:link w:val="96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6">
    <w:name w:val="Footer"/>
    <w:basedOn w:val="756"/>
    <w:link w:val="967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67" w:customStyle="1">
    <w:name w:val="Нижний колонтитул Знак"/>
    <w:basedOn w:val="766"/>
    <w:link w:val="96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8" w:customStyle="1">
    <w:name w:val="msonormal"/>
    <w:basedOn w:val="7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9" w:customStyle="1">
    <w:name w:val="pt-a-000025"/>
    <w:basedOn w:val="7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70" w:customStyle="1">
    <w:name w:val="Нормальный (таблица)"/>
    <w:basedOn w:val="756"/>
    <w:next w:val="756"/>
    <w:pPr>
      <w:jc w:val="both"/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character" w:styleId="971" w:customStyle="1">
    <w:name w:val="pt-a0-000026"/>
    <w:basedOn w:val="766"/>
  </w:style>
  <w:style w:type="character" w:styleId="972">
    <w:name w:val="Hyperlink"/>
    <w:basedOn w:val="766"/>
    <w:uiPriority w:val="99"/>
    <w:unhideWhenUsed/>
    <w:rPr>
      <w:color w:val="0000ff"/>
      <w:u w:val="single"/>
    </w:rPr>
  </w:style>
  <w:style w:type="character" w:styleId="973">
    <w:name w:val="FollowedHyperlink"/>
    <w:basedOn w:val="766"/>
    <w:uiPriority w:val="99"/>
    <w:unhideWhenUsed/>
    <w:rPr>
      <w:color w:val="800080"/>
      <w:u w:val="single"/>
    </w:rPr>
  </w:style>
  <w:style w:type="character" w:styleId="974" w:customStyle="1">
    <w:name w:val="fontstyle01"/>
    <w:basedOn w:val="766"/>
    <w:rPr>
      <w:rFonts w:hint="default" w:ascii="Arial-BoldMT" w:hAnsi="Arial-BoldMT"/>
      <w:b/>
      <w:bCs/>
      <w:i w:val="0"/>
      <w:iCs w:val="0"/>
      <w:color w:val="000000"/>
      <w:sz w:val="16"/>
      <w:szCs w:val="16"/>
    </w:rPr>
  </w:style>
  <w:style w:type="paragraph" w:styleId="975" w:customStyle="1">
    <w:name w:val="pt-a-000026"/>
    <w:basedOn w:val="7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76" w:customStyle="1">
    <w:name w:val="pt-a0-000018"/>
    <w:basedOn w:val="766"/>
  </w:style>
  <w:style w:type="paragraph" w:styleId="977" w:customStyle="1">
    <w:name w:val="pt-pt-a-000040"/>
    <w:basedOn w:val="7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78">
    <w:name w:val="List Paragraph"/>
    <w:basedOn w:val="75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Карпычева Наталья Викторовна</dc:creator>
  <cp:keywords/>
  <dc:description/>
  <cp:lastModifiedBy>Калетурина Татьяна Евгеньевна</cp:lastModifiedBy>
  <cp:revision>53</cp:revision>
  <dcterms:created xsi:type="dcterms:W3CDTF">2023-07-17T11:35:00Z</dcterms:created>
  <dcterms:modified xsi:type="dcterms:W3CDTF">2024-07-02T12:24:52Z</dcterms:modified>
</cp:coreProperties>
</file>